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06184A" w14:textId="77777777" w:rsidR="005D2C38" w:rsidRPr="005D2C38" w:rsidRDefault="005D2C38" w:rsidP="005D2C38">
      <w:pPr>
        <w:rPr>
          <w:b/>
          <w:bCs/>
        </w:rPr>
      </w:pPr>
      <w:r w:rsidRPr="005D2C38">
        <w:rPr>
          <w:b/>
          <w:bCs/>
        </w:rPr>
        <w:t>Fond na podporu vzdelávania – možnosti finančnej podpory pre študentov a pedagógov</w:t>
      </w:r>
    </w:p>
    <w:p w14:paraId="5CDEA5E0" w14:textId="15EE7D10" w:rsidR="005D2C38" w:rsidRPr="005D2C38" w:rsidRDefault="005D2C38" w:rsidP="005D2C38">
      <w:r w:rsidRPr="005D2C38">
        <w:rPr>
          <w:b/>
          <w:bCs/>
        </w:rPr>
        <w:t xml:space="preserve">Fond na podporu vzdelávania </w:t>
      </w:r>
      <w:r w:rsidRPr="005D2C38">
        <w:t xml:space="preserve">je zákonom zriadená inštitúcia, ktorá svoju činnosť vykonáva vo verejnom záujme. </w:t>
      </w:r>
      <w:r w:rsidR="00324C20">
        <w:t>Cieľom fondu</w:t>
      </w:r>
      <w:r w:rsidRPr="005D2C38">
        <w:t xml:space="preserve"> je podporovať vzdelávanie a prostredníctvom zvýhodnených pôžičiek pomáhať študentom vysokých škôl, ako aj pedagogickým a</w:t>
      </w:r>
      <w:r w:rsidR="00324C20">
        <w:t xml:space="preserve"> nepedagogickým </w:t>
      </w:r>
      <w:r w:rsidRPr="005D2C38">
        <w:t>zamestnancom v oblasti vzdelávania.</w:t>
      </w:r>
    </w:p>
    <w:p w14:paraId="648E57CB" w14:textId="09D9F40B" w:rsidR="005D2C38" w:rsidRPr="005D2C38" w:rsidRDefault="005D2C38" w:rsidP="005D2C38">
      <w:r w:rsidRPr="005D2C38">
        <w:t xml:space="preserve">V akademickom roku </w:t>
      </w:r>
      <w:r w:rsidRPr="005D2C38">
        <w:rPr>
          <w:b/>
          <w:bCs/>
        </w:rPr>
        <w:t>2026/2027</w:t>
      </w:r>
      <w:r w:rsidRPr="005D2C38">
        <w:t xml:space="preserve"> Fond na podporu vzdelávania </w:t>
      </w:r>
      <w:r w:rsidR="00324C20">
        <w:t xml:space="preserve">ponúka možnosť požiadať si o študentskú, stabilizačnú, či pedagogickú pôžičku. </w:t>
      </w:r>
    </w:p>
    <w:p w14:paraId="43CAE348" w14:textId="77777777" w:rsidR="005D2C38" w:rsidRPr="005D2C38" w:rsidRDefault="005D2C38" w:rsidP="005D2C38">
      <w:pPr>
        <w:rPr>
          <w:b/>
          <w:bCs/>
        </w:rPr>
      </w:pPr>
      <w:r w:rsidRPr="005D2C38">
        <w:rPr>
          <w:b/>
          <w:bCs/>
        </w:rPr>
        <w:t>Pôžičky pre študentov</w:t>
      </w:r>
    </w:p>
    <w:p w14:paraId="597E2782" w14:textId="77777777" w:rsidR="005D2C38" w:rsidRPr="005D2C38" w:rsidRDefault="005D2C38" w:rsidP="005D2C38">
      <w:r w:rsidRPr="005D2C38">
        <w:rPr>
          <w:b/>
          <w:bCs/>
        </w:rPr>
        <w:t>Študentská pôžička bez ručiteľa</w:t>
      </w:r>
      <w:r w:rsidRPr="005D2C38">
        <w:br/>
        <w:t>Je určená pre študentov I., II. a III. stupňa vysokoškolského štúdia v dennej forme.</w:t>
      </w:r>
    </w:p>
    <w:p w14:paraId="2BAE12E3" w14:textId="2358A402" w:rsidR="00324C20" w:rsidRDefault="005D2C38" w:rsidP="00324C20">
      <w:pPr>
        <w:pStyle w:val="Odsekzoznamu"/>
        <w:numPr>
          <w:ilvl w:val="0"/>
          <w:numId w:val="2"/>
        </w:numPr>
      </w:pPr>
      <w:r w:rsidRPr="005D2C38">
        <w:t xml:space="preserve">výška pôžičky </w:t>
      </w:r>
      <w:r w:rsidRPr="00324C20">
        <w:rPr>
          <w:b/>
          <w:bCs/>
        </w:rPr>
        <w:t xml:space="preserve">1 000 – </w:t>
      </w:r>
      <w:r w:rsidR="007C04F7">
        <w:rPr>
          <w:b/>
          <w:bCs/>
        </w:rPr>
        <w:t>3</w:t>
      </w:r>
      <w:r w:rsidRPr="00324C20">
        <w:rPr>
          <w:b/>
          <w:bCs/>
        </w:rPr>
        <w:t xml:space="preserve"> </w:t>
      </w:r>
      <w:r w:rsidR="007C04F7">
        <w:rPr>
          <w:b/>
          <w:bCs/>
        </w:rPr>
        <w:t>5</w:t>
      </w:r>
      <w:r w:rsidRPr="00324C20">
        <w:rPr>
          <w:b/>
          <w:bCs/>
        </w:rPr>
        <w:t>00 €</w:t>
      </w:r>
    </w:p>
    <w:p w14:paraId="360FBCD4" w14:textId="1518542D" w:rsidR="00324C20" w:rsidRDefault="005D2C38" w:rsidP="00324C20">
      <w:pPr>
        <w:pStyle w:val="Odsekzoznamu"/>
        <w:numPr>
          <w:ilvl w:val="0"/>
          <w:numId w:val="2"/>
        </w:numPr>
      </w:pPr>
      <w:r w:rsidRPr="005D2C38">
        <w:t>bezúčelová</w:t>
      </w:r>
      <w:r w:rsidR="00324C20">
        <w:t xml:space="preserve"> a bez ručiteľa</w:t>
      </w:r>
    </w:p>
    <w:p w14:paraId="000252C2" w14:textId="28EFB028" w:rsidR="00324C20" w:rsidRDefault="00324C20" w:rsidP="00324C20">
      <w:pPr>
        <w:pStyle w:val="Odsekzoznamu"/>
        <w:numPr>
          <w:ilvl w:val="0"/>
          <w:numId w:val="2"/>
        </w:numPr>
      </w:pPr>
      <w:r>
        <w:t xml:space="preserve">fixný </w:t>
      </w:r>
      <w:r w:rsidR="005D2C38" w:rsidRPr="005D2C38">
        <w:t xml:space="preserve">úrok </w:t>
      </w:r>
      <w:r w:rsidR="005D2C38" w:rsidRPr="00324C20">
        <w:rPr>
          <w:b/>
          <w:bCs/>
        </w:rPr>
        <w:t>4 % ročne</w:t>
      </w:r>
    </w:p>
    <w:p w14:paraId="57BE84B6" w14:textId="6B6E42B7" w:rsidR="005D2C38" w:rsidRPr="005D2C38" w:rsidRDefault="005D2C38" w:rsidP="00324C20">
      <w:pPr>
        <w:pStyle w:val="Odsekzoznamu"/>
        <w:numPr>
          <w:ilvl w:val="0"/>
          <w:numId w:val="2"/>
        </w:numPr>
      </w:pPr>
      <w:r w:rsidRPr="005D2C38">
        <w:t xml:space="preserve">splatnosť </w:t>
      </w:r>
      <w:r w:rsidRPr="00324C20">
        <w:rPr>
          <w:b/>
          <w:bCs/>
        </w:rPr>
        <w:t>1 – 10 rokov</w:t>
      </w:r>
    </w:p>
    <w:p w14:paraId="42F615D4" w14:textId="77777777" w:rsidR="005D2C38" w:rsidRPr="005D2C38" w:rsidRDefault="005D2C38" w:rsidP="005D2C38">
      <w:r w:rsidRPr="005D2C38">
        <w:rPr>
          <w:b/>
          <w:bCs/>
        </w:rPr>
        <w:t>Študentská pôžička s ručiteľom</w:t>
      </w:r>
      <w:r w:rsidRPr="005D2C38">
        <w:br/>
        <w:t>Je určená pre študentov I., II. a III. stupňa vysokoškolského štúdia v dennej alebo externej forme.</w:t>
      </w:r>
    </w:p>
    <w:p w14:paraId="2095341C" w14:textId="1A98B2A0" w:rsidR="00324C20" w:rsidRDefault="005D2C38" w:rsidP="00324C20">
      <w:pPr>
        <w:pStyle w:val="Odsekzoznamu"/>
        <w:numPr>
          <w:ilvl w:val="0"/>
          <w:numId w:val="3"/>
        </w:numPr>
      </w:pPr>
      <w:r w:rsidRPr="005D2C38">
        <w:t xml:space="preserve">výška pôžičky </w:t>
      </w:r>
      <w:r w:rsidRPr="00324C20">
        <w:rPr>
          <w:b/>
          <w:bCs/>
        </w:rPr>
        <w:t xml:space="preserve">2 </w:t>
      </w:r>
      <w:r w:rsidR="007C04F7">
        <w:rPr>
          <w:b/>
          <w:bCs/>
        </w:rPr>
        <w:t>0</w:t>
      </w:r>
      <w:r w:rsidRPr="00324C20">
        <w:rPr>
          <w:b/>
          <w:bCs/>
        </w:rPr>
        <w:t>00 – 7 500 €</w:t>
      </w:r>
    </w:p>
    <w:p w14:paraId="547A00BC" w14:textId="5E767BE0" w:rsidR="00324C20" w:rsidRDefault="005D2C38" w:rsidP="00324C20">
      <w:pPr>
        <w:pStyle w:val="Odsekzoznamu"/>
        <w:numPr>
          <w:ilvl w:val="0"/>
          <w:numId w:val="3"/>
        </w:numPr>
      </w:pPr>
      <w:r w:rsidRPr="005D2C38">
        <w:t>bezúčelová</w:t>
      </w:r>
      <w:r w:rsidR="00324C20">
        <w:t xml:space="preserve"> a </w:t>
      </w:r>
      <w:r w:rsidRPr="005D2C38">
        <w:t>s</w:t>
      </w:r>
      <w:r w:rsidR="00324C20">
        <w:t> </w:t>
      </w:r>
      <w:r w:rsidRPr="005D2C38">
        <w:t>ručiteľom</w:t>
      </w:r>
    </w:p>
    <w:p w14:paraId="7D74D3F3" w14:textId="77777777" w:rsidR="00324C20" w:rsidRDefault="00324C20" w:rsidP="00324C20">
      <w:pPr>
        <w:pStyle w:val="Odsekzoznamu"/>
        <w:numPr>
          <w:ilvl w:val="0"/>
          <w:numId w:val="3"/>
        </w:numPr>
      </w:pPr>
      <w:r>
        <w:t xml:space="preserve">fixný </w:t>
      </w:r>
      <w:r w:rsidR="005D2C38" w:rsidRPr="005D2C38">
        <w:t xml:space="preserve">úrok </w:t>
      </w:r>
      <w:r w:rsidR="005D2C38" w:rsidRPr="00324C20">
        <w:rPr>
          <w:b/>
          <w:bCs/>
        </w:rPr>
        <w:t>4 % ročne</w:t>
      </w:r>
    </w:p>
    <w:p w14:paraId="75B04C71" w14:textId="0D89E076" w:rsidR="005D2C38" w:rsidRPr="005D2C38" w:rsidRDefault="005D2C38" w:rsidP="00324C20">
      <w:pPr>
        <w:pStyle w:val="Odsekzoznamu"/>
        <w:numPr>
          <w:ilvl w:val="0"/>
          <w:numId w:val="3"/>
        </w:numPr>
      </w:pPr>
      <w:r w:rsidRPr="005D2C38">
        <w:t xml:space="preserve">splatnosť </w:t>
      </w:r>
      <w:r w:rsidRPr="00324C20">
        <w:rPr>
          <w:b/>
          <w:bCs/>
        </w:rPr>
        <w:t>1 – 10 rokov</w:t>
      </w:r>
    </w:p>
    <w:p w14:paraId="07717082" w14:textId="77777777" w:rsidR="005D2C38" w:rsidRPr="005D2C38" w:rsidRDefault="005D2C38" w:rsidP="005D2C38">
      <w:r w:rsidRPr="005D2C38">
        <w:rPr>
          <w:b/>
          <w:bCs/>
        </w:rPr>
        <w:t>Excelentná pôžička</w:t>
      </w:r>
      <w:r w:rsidRPr="005D2C38">
        <w:br/>
        <w:t>Je určená študentom vybraných excelentných zahraničných vysokých škôl v TOP 500 podľa stanovených podmienok Fondu.</w:t>
      </w:r>
    </w:p>
    <w:p w14:paraId="75CF54A3" w14:textId="1C1D999F" w:rsidR="00324C20" w:rsidRDefault="00A44921" w:rsidP="00324C20">
      <w:pPr>
        <w:pStyle w:val="Odsekzoznamu"/>
        <w:numPr>
          <w:ilvl w:val="0"/>
          <w:numId w:val="4"/>
        </w:numPr>
      </w:pPr>
      <w:r w:rsidRPr="00A44921">
        <w:t>výška</w:t>
      </w:r>
      <w:r>
        <w:rPr>
          <w:b/>
          <w:bCs/>
        </w:rPr>
        <w:t xml:space="preserve"> </w:t>
      </w:r>
      <w:r w:rsidR="005D2C38" w:rsidRPr="00324C20">
        <w:rPr>
          <w:b/>
          <w:bCs/>
        </w:rPr>
        <w:t>8 000 – 19 900 €</w:t>
      </w:r>
      <w:r w:rsidR="005D2C38" w:rsidRPr="005D2C38">
        <w:t xml:space="preserve"> pri bezúčelovej pôžičke</w:t>
      </w:r>
    </w:p>
    <w:p w14:paraId="43CEC0F0" w14:textId="792B4398" w:rsidR="00324C20" w:rsidRDefault="00A44921" w:rsidP="00324C20">
      <w:pPr>
        <w:pStyle w:val="Odsekzoznamu"/>
        <w:numPr>
          <w:ilvl w:val="0"/>
          <w:numId w:val="4"/>
        </w:numPr>
      </w:pPr>
      <w:r w:rsidRPr="00A44921">
        <w:t>výška</w:t>
      </w:r>
      <w:r>
        <w:rPr>
          <w:b/>
          <w:bCs/>
        </w:rPr>
        <w:t xml:space="preserve"> </w:t>
      </w:r>
      <w:r w:rsidR="005D2C38" w:rsidRPr="00324C20">
        <w:rPr>
          <w:b/>
          <w:bCs/>
        </w:rPr>
        <w:t>20 000 – 40 000 €</w:t>
      </w:r>
      <w:r w:rsidR="005D2C38" w:rsidRPr="005D2C38">
        <w:t xml:space="preserve"> pri účelovej pôžičke</w:t>
      </w:r>
    </w:p>
    <w:p w14:paraId="4A183247" w14:textId="498EC7B8" w:rsidR="00324C20" w:rsidRDefault="005D2C38" w:rsidP="00324C20">
      <w:pPr>
        <w:pStyle w:val="Odsekzoznamu"/>
        <w:numPr>
          <w:ilvl w:val="0"/>
          <w:numId w:val="4"/>
        </w:numPr>
      </w:pPr>
      <w:r w:rsidRPr="005D2C38">
        <w:t>s</w:t>
      </w:r>
      <w:r w:rsidR="00324C20">
        <w:t> </w:t>
      </w:r>
      <w:r w:rsidRPr="005D2C38">
        <w:t>ručiteľom</w:t>
      </w:r>
    </w:p>
    <w:p w14:paraId="5181384A" w14:textId="77777777" w:rsidR="00324C20" w:rsidRDefault="00324C20" w:rsidP="00324C20">
      <w:pPr>
        <w:pStyle w:val="Odsekzoznamu"/>
        <w:numPr>
          <w:ilvl w:val="0"/>
          <w:numId w:val="4"/>
        </w:numPr>
      </w:pPr>
      <w:r>
        <w:t xml:space="preserve">fixný </w:t>
      </w:r>
      <w:r w:rsidR="005D2C38" w:rsidRPr="005D2C38">
        <w:t xml:space="preserve">úrok </w:t>
      </w:r>
      <w:r w:rsidR="005D2C38" w:rsidRPr="00324C20">
        <w:rPr>
          <w:b/>
          <w:bCs/>
        </w:rPr>
        <w:t>4 % ročne</w:t>
      </w:r>
    </w:p>
    <w:p w14:paraId="25F5DC9B" w14:textId="1B456D5D" w:rsidR="005D2C38" w:rsidRPr="005D2C38" w:rsidRDefault="005D2C38" w:rsidP="00324C20">
      <w:pPr>
        <w:pStyle w:val="Odsekzoznamu"/>
        <w:numPr>
          <w:ilvl w:val="0"/>
          <w:numId w:val="4"/>
        </w:numPr>
      </w:pPr>
      <w:r w:rsidRPr="005D2C38">
        <w:t xml:space="preserve">splatnosť </w:t>
      </w:r>
      <w:r w:rsidRPr="00324C20">
        <w:rPr>
          <w:b/>
          <w:bCs/>
        </w:rPr>
        <w:t>1 – 10 rokov</w:t>
      </w:r>
    </w:p>
    <w:p w14:paraId="641CF4AF" w14:textId="77777777" w:rsidR="005D2C38" w:rsidRPr="005D2C38" w:rsidRDefault="005D2C38" w:rsidP="005D2C38">
      <w:pPr>
        <w:rPr>
          <w:b/>
          <w:bCs/>
        </w:rPr>
      </w:pPr>
      <w:r w:rsidRPr="005D2C38">
        <w:rPr>
          <w:b/>
          <w:bCs/>
        </w:rPr>
        <w:t>Stabilizačné pôžičky</w:t>
      </w:r>
    </w:p>
    <w:p w14:paraId="45E3B743" w14:textId="77777777" w:rsidR="005D2C38" w:rsidRPr="005D2C38" w:rsidRDefault="005D2C38" w:rsidP="005D2C38">
      <w:r w:rsidRPr="005D2C38">
        <w:t xml:space="preserve">Stabilizačné pôžičky sú určené študentom vybraných študijných programov, ktorí sa pripravujú na výkon </w:t>
      </w:r>
      <w:r w:rsidRPr="005D2C38">
        <w:rPr>
          <w:b/>
          <w:bCs/>
        </w:rPr>
        <w:t>nedostatkového regulovaného povolania</w:t>
      </w:r>
      <w:r w:rsidRPr="005D2C38">
        <w:t>.</w:t>
      </w:r>
    </w:p>
    <w:p w14:paraId="4BFA6F70" w14:textId="77777777" w:rsidR="005D2C38" w:rsidRPr="005D2C38" w:rsidRDefault="005D2C38" w:rsidP="005D2C38">
      <w:r w:rsidRPr="005D2C38">
        <w:rPr>
          <w:b/>
          <w:bCs/>
        </w:rPr>
        <w:t>Stabilizačná pôžička – ošetrovateľstvo</w:t>
      </w:r>
      <w:r w:rsidRPr="005D2C38">
        <w:t xml:space="preserve"> je určená denným študentom bakalárskeho študijného programu ošetrovateľstvo.</w:t>
      </w:r>
    </w:p>
    <w:p w14:paraId="6191FD51" w14:textId="5D1E5C72" w:rsidR="005D2C38" w:rsidRPr="005D2C38" w:rsidRDefault="005D2C38" w:rsidP="005D2C38">
      <w:r w:rsidRPr="005D2C38">
        <w:rPr>
          <w:b/>
          <w:bCs/>
        </w:rPr>
        <w:lastRenderedPageBreak/>
        <w:t>Stabilizačná pôžička – ostatné</w:t>
      </w:r>
      <w:r w:rsidRPr="005D2C38">
        <w:t xml:space="preserve"> je určená denným študentom vybraných študijných programov pripravujúcich sa na výkon ďalších nedostatkových regulovaných povolaní. Patria </w:t>
      </w:r>
      <w:r w:rsidR="00314993">
        <w:t>sem</w:t>
      </w:r>
      <w:r w:rsidRPr="005D2C38">
        <w:t xml:space="preserve"> lekár, zubný lekár, liečebný pedagóg, špeciálny pedagóg, vybrané učiteľské povolania či technik pre zdravotnícke pomôcky. </w:t>
      </w:r>
    </w:p>
    <w:p w14:paraId="38B00044" w14:textId="77777777" w:rsidR="005D2C38" w:rsidRPr="005D2C38" w:rsidRDefault="005D2C38" w:rsidP="005D2C38">
      <w:r w:rsidRPr="005D2C38">
        <w:t>Pri oboch stabilizačných pôžičkách platí:</w:t>
      </w:r>
    </w:p>
    <w:p w14:paraId="16118B21" w14:textId="77777777" w:rsidR="00324C20" w:rsidRDefault="005D2C38" w:rsidP="00324C20">
      <w:pPr>
        <w:pStyle w:val="Odsekzoznamu"/>
        <w:numPr>
          <w:ilvl w:val="0"/>
          <w:numId w:val="5"/>
        </w:numPr>
      </w:pPr>
      <w:r w:rsidRPr="005D2C38">
        <w:t xml:space="preserve">výška pôžičky </w:t>
      </w:r>
      <w:r w:rsidRPr="00324C20">
        <w:rPr>
          <w:b/>
          <w:bCs/>
        </w:rPr>
        <w:t>4 000 €</w:t>
      </w:r>
    </w:p>
    <w:p w14:paraId="4FFAC603" w14:textId="4807833A" w:rsidR="00324C20" w:rsidRDefault="005D2C38" w:rsidP="00324C20">
      <w:pPr>
        <w:pStyle w:val="Odsekzoznamu"/>
        <w:numPr>
          <w:ilvl w:val="0"/>
          <w:numId w:val="5"/>
        </w:numPr>
      </w:pPr>
      <w:r w:rsidRPr="005D2C38">
        <w:t>bezúčelová</w:t>
      </w:r>
      <w:r w:rsidR="00324C20">
        <w:t xml:space="preserve"> a bez ručiteľa</w:t>
      </w:r>
    </w:p>
    <w:p w14:paraId="44B8B64D" w14:textId="77777777" w:rsidR="00324C20" w:rsidRDefault="00324C20" w:rsidP="00324C20">
      <w:pPr>
        <w:pStyle w:val="Odsekzoznamu"/>
        <w:numPr>
          <w:ilvl w:val="0"/>
          <w:numId w:val="5"/>
        </w:numPr>
      </w:pPr>
      <w:r>
        <w:t xml:space="preserve">fixný </w:t>
      </w:r>
      <w:r w:rsidR="005D2C38" w:rsidRPr="005D2C38">
        <w:t xml:space="preserve">úrok </w:t>
      </w:r>
      <w:r w:rsidR="005D2C38" w:rsidRPr="00324C20">
        <w:rPr>
          <w:b/>
          <w:bCs/>
        </w:rPr>
        <w:t>4 % ročne</w:t>
      </w:r>
    </w:p>
    <w:p w14:paraId="5B549D07" w14:textId="77777777" w:rsidR="00324C20" w:rsidRDefault="005D2C38" w:rsidP="00324C20">
      <w:pPr>
        <w:pStyle w:val="Odsekzoznamu"/>
        <w:numPr>
          <w:ilvl w:val="0"/>
          <w:numId w:val="5"/>
        </w:numPr>
      </w:pPr>
      <w:r w:rsidRPr="005D2C38">
        <w:t xml:space="preserve">splatnosť </w:t>
      </w:r>
      <w:r w:rsidRPr="00324C20">
        <w:rPr>
          <w:b/>
          <w:bCs/>
        </w:rPr>
        <w:t>1 – 10 rokov</w:t>
      </w:r>
    </w:p>
    <w:p w14:paraId="53070380" w14:textId="2FC2B2DD" w:rsidR="005D2C38" w:rsidRPr="005D2C38" w:rsidRDefault="005D2C38" w:rsidP="00324C20">
      <w:pPr>
        <w:pStyle w:val="Odsekzoznamu"/>
        <w:numPr>
          <w:ilvl w:val="0"/>
          <w:numId w:val="5"/>
        </w:numPr>
      </w:pPr>
      <w:r w:rsidRPr="005D2C38">
        <w:t>možnosť odpisu časti istiny pri splnení stanovených podmienok</w:t>
      </w:r>
    </w:p>
    <w:p w14:paraId="4F1E1453" w14:textId="77777777" w:rsidR="005D2C38" w:rsidRPr="005D2C38" w:rsidRDefault="005D2C38" w:rsidP="005D2C38">
      <w:pPr>
        <w:rPr>
          <w:b/>
          <w:bCs/>
        </w:rPr>
      </w:pPr>
      <w:r w:rsidRPr="005D2C38">
        <w:rPr>
          <w:b/>
          <w:bCs/>
        </w:rPr>
        <w:t>Pedagogická pôžička</w:t>
      </w:r>
    </w:p>
    <w:p w14:paraId="4FFE914A" w14:textId="7D7B01DB" w:rsidR="005D2C38" w:rsidRPr="005D2C38" w:rsidRDefault="00A44921" w:rsidP="005D2C38">
      <w:r>
        <w:t>Je určená pedagogickým aj nepedagogickým – odborným zamestnancom pôsobiacim v oblasti vzdelávania.</w:t>
      </w:r>
    </w:p>
    <w:p w14:paraId="74189541" w14:textId="567D7491" w:rsidR="005D2C38" w:rsidRPr="005D2C38" w:rsidRDefault="005D2C38" w:rsidP="005D2C38">
      <w:r w:rsidRPr="005D2C38">
        <w:t xml:space="preserve">výška pôžičky </w:t>
      </w:r>
      <w:r w:rsidRPr="005D2C38">
        <w:rPr>
          <w:b/>
          <w:bCs/>
        </w:rPr>
        <w:t>1 000 – 15 000 €</w:t>
      </w:r>
      <w:r w:rsidRPr="005D2C38">
        <w:br/>
        <w:t>bezúčelová</w:t>
      </w:r>
      <w:r w:rsidRPr="005D2C38">
        <w:br/>
      </w:r>
      <w:r w:rsidR="00324C20">
        <w:t xml:space="preserve">fixný </w:t>
      </w:r>
      <w:r w:rsidRPr="005D2C38">
        <w:t xml:space="preserve">úrok </w:t>
      </w:r>
      <w:r w:rsidRPr="005D2C38">
        <w:rPr>
          <w:b/>
          <w:bCs/>
        </w:rPr>
        <w:t>4 % ročne</w:t>
      </w:r>
      <w:r w:rsidRPr="005D2C38">
        <w:br/>
        <w:t xml:space="preserve">splatnosť </w:t>
      </w:r>
      <w:r w:rsidRPr="005D2C38">
        <w:rPr>
          <w:b/>
          <w:bCs/>
        </w:rPr>
        <w:t>5 – 15 rokov</w:t>
      </w:r>
      <w:r w:rsidRPr="005D2C38">
        <w:br/>
      </w:r>
      <w:r w:rsidR="00324C20">
        <w:t>s ručiteľom</w:t>
      </w:r>
      <w:r w:rsidRPr="005D2C38">
        <w:t xml:space="preserve">, ak </w:t>
      </w:r>
      <w:r w:rsidR="00324C20">
        <w:t xml:space="preserve">je </w:t>
      </w:r>
      <w:r w:rsidRPr="005D2C38">
        <w:t xml:space="preserve">suma </w:t>
      </w:r>
      <w:r w:rsidRPr="005D2C38">
        <w:rPr>
          <w:b/>
          <w:bCs/>
        </w:rPr>
        <w:t>5 000 € a viac</w:t>
      </w:r>
    </w:p>
    <w:p w14:paraId="6FB1F777" w14:textId="77777777" w:rsidR="008E0FC4" w:rsidRDefault="008E0FC4" w:rsidP="005D2C38">
      <w:pPr>
        <w:rPr>
          <w:b/>
          <w:bCs/>
        </w:rPr>
      </w:pPr>
    </w:p>
    <w:p w14:paraId="0CAF5140" w14:textId="3EE1DD76" w:rsidR="005D2C38" w:rsidRPr="005D2C38" w:rsidRDefault="005D2C38" w:rsidP="005D2C38">
      <w:r w:rsidRPr="005D2C38">
        <w:rPr>
          <w:b/>
          <w:bCs/>
        </w:rPr>
        <w:t>Prvý termín na podanie žiadostí o</w:t>
      </w:r>
      <w:r w:rsidR="008E0FC4">
        <w:rPr>
          <w:b/>
          <w:bCs/>
        </w:rPr>
        <w:t> </w:t>
      </w:r>
      <w:r w:rsidRPr="005D2C38">
        <w:rPr>
          <w:b/>
          <w:bCs/>
        </w:rPr>
        <w:t>študentské</w:t>
      </w:r>
      <w:r w:rsidR="008E0FC4">
        <w:rPr>
          <w:b/>
          <w:bCs/>
        </w:rPr>
        <w:t xml:space="preserve">, </w:t>
      </w:r>
      <w:r w:rsidRPr="005D2C38">
        <w:rPr>
          <w:b/>
          <w:bCs/>
        </w:rPr>
        <w:t xml:space="preserve">stabilizačné </w:t>
      </w:r>
      <w:r w:rsidR="008E0FC4">
        <w:rPr>
          <w:b/>
          <w:bCs/>
        </w:rPr>
        <w:t xml:space="preserve">a pedagogické </w:t>
      </w:r>
      <w:r w:rsidRPr="005D2C38">
        <w:rPr>
          <w:b/>
          <w:bCs/>
        </w:rPr>
        <w:t xml:space="preserve">pôžičky je do 30. </w:t>
      </w:r>
      <w:r w:rsidR="008E0FC4">
        <w:rPr>
          <w:b/>
          <w:bCs/>
        </w:rPr>
        <w:t>septembra</w:t>
      </w:r>
      <w:r w:rsidRPr="005D2C38">
        <w:rPr>
          <w:b/>
          <w:bCs/>
        </w:rPr>
        <w:t xml:space="preserve"> 2026.</w:t>
      </w:r>
    </w:p>
    <w:p w14:paraId="3CCCBACC" w14:textId="77777777" w:rsidR="005D2C38" w:rsidRPr="005D2C38" w:rsidRDefault="005D2C38" w:rsidP="005D2C38">
      <w:r w:rsidRPr="005D2C38">
        <w:t xml:space="preserve">Ďalšie termíny a výška dostupných finančných prostriedkov sa môžu meniť v závislosti od čerpania v jednotlivých kolách. </w:t>
      </w:r>
    </w:p>
    <w:p w14:paraId="152706F1" w14:textId="77777777" w:rsidR="005D2C38" w:rsidRPr="005D2C38" w:rsidRDefault="005D2C38" w:rsidP="005D2C38">
      <w:r w:rsidRPr="005D2C38">
        <w:t xml:space="preserve">Podrobné informácie o jednotlivých produktoch, podmienkach získania pôžičky, aktuálnych termínoch, potrebných dokumentoch a spôsobe podania žiadosti nájdete na webovej stránke </w:t>
      </w:r>
      <w:r w:rsidRPr="005D2C38">
        <w:rPr>
          <w:b/>
          <w:bCs/>
        </w:rPr>
        <w:t xml:space="preserve">Fondu na podporu vzdelávania – </w:t>
      </w:r>
      <w:hyperlink r:id="rId5" w:tgtFrame="_new" w:history="1">
        <w:r w:rsidRPr="005D2C38">
          <w:rPr>
            <w:rStyle w:val="Hypertextovprepojenie"/>
            <w:b/>
            <w:bCs/>
          </w:rPr>
          <w:t>www.fnpv.sk</w:t>
        </w:r>
      </w:hyperlink>
      <w:r w:rsidRPr="005D2C38">
        <w:t>.</w:t>
      </w:r>
    </w:p>
    <w:p w14:paraId="4D76D0F1" w14:textId="77777777" w:rsidR="005D2C38" w:rsidRDefault="005D2C38"/>
    <w:sectPr w:rsidR="005D2C3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14562C"/>
    <w:multiLevelType w:val="hybridMultilevel"/>
    <w:tmpl w:val="368887BE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6F2384"/>
    <w:multiLevelType w:val="hybridMultilevel"/>
    <w:tmpl w:val="8326ADF2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921D09"/>
    <w:multiLevelType w:val="hybridMultilevel"/>
    <w:tmpl w:val="4454ADFA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570A23"/>
    <w:multiLevelType w:val="hybridMultilevel"/>
    <w:tmpl w:val="9F74B762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BDE4968"/>
    <w:multiLevelType w:val="hybridMultilevel"/>
    <w:tmpl w:val="C11AB1EC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64267804">
    <w:abstractNumId w:val="1"/>
  </w:num>
  <w:num w:numId="2" w16cid:durableId="262615124">
    <w:abstractNumId w:val="3"/>
  </w:num>
  <w:num w:numId="3" w16cid:durableId="1904756637">
    <w:abstractNumId w:val="0"/>
  </w:num>
  <w:num w:numId="4" w16cid:durableId="1901208717">
    <w:abstractNumId w:val="4"/>
  </w:num>
  <w:num w:numId="5" w16cid:durableId="6384519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2C38"/>
    <w:rsid w:val="00060F9E"/>
    <w:rsid w:val="0006515D"/>
    <w:rsid w:val="0014106A"/>
    <w:rsid w:val="001B4FBE"/>
    <w:rsid w:val="002924DE"/>
    <w:rsid w:val="00314993"/>
    <w:rsid w:val="00324C20"/>
    <w:rsid w:val="003A73D6"/>
    <w:rsid w:val="00486E77"/>
    <w:rsid w:val="00584B97"/>
    <w:rsid w:val="005D2C38"/>
    <w:rsid w:val="007C04F7"/>
    <w:rsid w:val="008658B8"/>
    <w:rsid w:val="008E0FC4"/>
    <w:rsid w:val="00A44921"/>
    <w:rsid w:val="00C525E1"/>
    <w:rsid w:val="00D22D86"/>
    <w:rsid w:val="00E27FEC"/>
    <w:rsid w:val="00FF2B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2B954F"/>
  <w15:chartTrackingRefBased/>
  <w15:docId w15:val="{59375ABE-92FB-47ED-B928-E485822E53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k-SK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link w:val="Nadpis1Char"/>
    <w:uiPriority w:val="9"/>
    <w:qFormat/>
    <w:rsid w:val="005D2C3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5D2C3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5D2C3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5D2C3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5D2C3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5D2C3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5D2C3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5D2C3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5D2C3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5D2C3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5D2C3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5D2C3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5D2C38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5D2C38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5D2C38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5D2C38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5D2C38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5D2C38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5D2C3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5D2C3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5D2C3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5D2C3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5D2C3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5D2C38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5D2C38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5D2C38"/>
    <w:rPr>
      <w:i/>
      <w:iCs/>
      <w:color w:val="2F5496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5D2C3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5D2C38"/>
    <w:rPr>
      <w:i/>
      <w:iCs/>
      <w:color w:val="2F5496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5D2C38"/>
    <w:rPr>
      <w:b/>
      <w:bCs/>
      <w:smallCaps/>
      <w:color w:val="2F5496" w:themeColor="accent1" w:themeShade="BF"/>
      <w:spacing w:val="5"/>
    </w:rPr>
  </w:style>
  <w:style w:type="character" w:styleId="Hypertextovprepojenie">
    <w:name w:val="Hyperlink"/>
    <w:basedOn w:val="Predvolenpsmoodseku"/>
    <w:uiPriority w:val="99"/>
    <w:unhideWhenUsed/>
    <w:rsid w:val="005D2C38"/>
    <w:rPr>
      <w:color w:val="0563C1" w:themeColor="hyperlink"/>
      <w:u w:val="single"/>
    </w:rPr>
  </w:style>
  <w:style w:type="character" w:styleId="Nevyrieenzmienka">
    <w:name w:val="Unresolved Mention"/>
    <w:basedOn w:val="Predvolenpsmoodseku"/>
    <w:uiPriority w:val="99"/>
    <w:semiHidden/>
    <w:unhideWhenUsed/>
    <w:rsid w:val="005D2C38"/>
    <w:rPr>
      <w:color w:val="605E5C"/>
      <w:shd w:val="clear" w:color="auto" w:fill="E1DFDD"/>
    </w:rPr>
  </w:style>
  <w:style w:type="paragraph" w:styleId="Revzia">
    <w:name w:val="Revision"/>
    <w:hidden/>
    <w:uiPriority w:val="99"/>
    <w:semiHidden/>
    <w:rsid w:val="007C04F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fnpv.sk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413</Words>
  <Characters>2360</Characters>
  <Application>Microsoft Office Word</Application>
  <DocSecurity>0</DocSecurity>
  <Lines>19</Lines>
  <Paragraphs>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Patrícia Mosná</dc:creator>
  <cp:keywords/>
  <dc:description/>
  <cp:lastModifiedBy>Patrícia Mosná</cp:lastModifiedBy>
  <cp:revision>6</cp:revision>
  <dcterms:created xsi:type="dcterms:W3CDTF">2026-09-03T08:37:00Z</dcterms:created>
  <dcterms:modified xsi:type="dcterms:W3CDTF">2026-09-03T12:32:00Z</dcterms:modified>
</cp:coreProperties>
</file>